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DD8" w:rsidRPr="00196D71" w:rsidRDefault="00117DD8" w:rsidP="00117DD8">
      <w:pPr>
        <w:shd w:val="clear" w:color="auto" w:fill="FFFFFF" w:themeFill="background1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6D71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 «СРЕДНЯЯ ОБЩЕОБРАЗОВАТЕЛЬНАЯ ШКОЛА №3 С. ТОЛСТОЙ-ЮРТ»</w:t>
      </w:r>
    </w:p>
    <w:p w:rsidR="00117DD8" w:rsidRPr="00196D71" w:rsidRDefault="00117DD8" w:rsidP="00117DD8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6D71">
        <w:rPr>
          <w:rFonts w:ascii="Times New Roman" w:eastAsia="Times New Roman" w:hAnsi="Times New Roman" w:cs="Times New Roman"/>
          <w:b/>
          <w:sz w:val="24"/>
          <w:szCs w:val="24"/>
        </w:rPr>
        <w:t>ГРОЗНЕНСКОГО МУНИЦИПАЛЬНОГО  РАЙОНА ЧР</w:t>
      </w:r>
    </w:p>
    <w:p w:rsidR="00117DD8" w:rsidRPr="00196D71" w:rsidRDefault="00117DD8" w:rsidP="00117DD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96D71">
        <w:rPr>
          <w:rFonts w:ascii="Times New Roman" w:eastAsia="Times New Roman" w:hAnsi="Times New Roman" w:cs="Times New Roman"/>
          <w:b/>
          <w:sz w:val="24"/>
          <w:szCs w:val="24"/>
        </w:rPr>
        <w:t>МУНИЦИПАЛЬНИ БЮДЖЕТНИ ЮККЪЕРА ЮКЪАРДЕШАРАН УЧРЕЖДЕНИ «ГРОЗНЕНСКИ К1ОШТАН ДОЙКУР-ЭВЛАРА №3 ЙОЛЧУ ЮКЪАРА ДЕШАРАН ШКОЛА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117DD8" w:rsidRPr="00EF0166" w:rsidRDefault="00117DD8" w:rsidP="00117D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en-US"/>
        </w:rPr>
      </w:pPr>
      <w:r>
        <w:rPr>
          <w:rFonts w:ascii="Times New Roman" w:eastAsia="Times New Roman" w:hAnsi="Times New Roman" w:cs="Times New Roman"/>
          <w:sz w:val="24"/>
          <w:szCs w:val="28"/>
        </w:rPr>
        <w:t>366013,ЧР, с Толстой-Юрт</w:t>
      </w:r>
      <w:r w:rsidRPr="00B77798">
        <w:rPr>
          <w:rFonts w:ascii="Times New Roman" w:eastAsia="Times New Roman" w:hAnsi="Times New Roman" w:cs="Times New Roman"/>
          <w:sz w:val="24"/>
          <w:szCs w:val="28"/>
        </w:rPr>
        <w:t xml:space="preserve">, 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8"/>
        </w:rPr>
        <w:t>ул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Староюртовская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, б/н  Тел.  </w:t>
      </w:r>
      <w:r w:rsidRPr="00EF0166">
        <w:rPr>
          <w:rFonts w:ascii="Times New Roman" w:eastAsia="Times New Roman" w:hAnsi="Times New Roman" w:cs="Times New Roman"/>
          <w:sz w:val="24"/>
          <w:szCs w:val="28"/>
          <w:lang w:val="en-US"/>
        </w:rPr>
        <w:t xml:space="preserve">8(928) 944-65-15   </w:t>
      </w:r>
    </w:p>
    <w:p w:rsidR="00117DD8" w:rsidRPr="000931FC" w:rsidRDefault="00117DD8" w:rsidP="00117DD8">
      <w:pPr>
        <w:pStyle w:val="Default"/>
        <w:jc w:val="center"/>
        <w:rPr>
          <w:sz w:val="18"/>
          <w:szCs w:val="18"/>
          <w:lang w:val="en-US"/>
        </w:rPr>
      </w:pPr>
      <w:proofErr w:type="gramStart"/>
      <w:r w:rsidRPr="000931FC">
        <w:rPr>
          <w:sz w:val="18"/>
          <w:szCs w:val="18"/>
          <w:lang w:val="en-US"/>
        </w:rPr>
        <w:t>e-mail</w:t>
      </w:r>
      <w:proofErr w:type="gramEnd"/>
      <w:r w:rsidRPr="000931FC">
        <w:rPr>
          <w:sz w:val="18"/>
          <w:szCs w:val="18"/>
          <w:lang w:val="en-US"/>
        </w:rPr>
        <w:t xml:space="preserve">: </w:t>
      </w:r>
      <w:r>
        <w:rPr>
          <w:sz w:val="18"/>
          <w:szCs w:val="18"/>
          <w:lang w:val="en-US"/>
        </w:rPr>
        <w:t>tolstoy</w:t>
      </w:r>
      <w:r w:rsidRPr="00A55B32">
        <w:rPr>
          <w:sz w:val="18"/>
          <w:szCs w:val="18"/>
          <w:lang w:val="en-US"/>
        </w:rPr>
        <w:t>-</w:t>
      </w:r>
      <w:r>
        <w:rPr>
          <w:sz w:val="18"/>
          <w:szCs w:val="18"/>
          <w:lang w:val="en-US"/>
        </w:rPr>
        <w:t>yurt</w:t>
      </w:r>
      <w:r w:rsidRPr="00A55B32">
        <w:rPr>
          <w:sz w:val="18"/>
          <w:szCs w:val="18"/>
          <w:lang w:val="en-US"/>
        </w:rPr>
        <w:t>-</w:t>
      </w:r>
      <w:r>
        <w:rPr>
          <w:sz w:val="18"/>
          <w:szCs w:val="18"/>
          <w:lang w:val="en-US"/>
        </w:rPr>
        <w:t>sosh3</w:t>
      </w:r>
      <w:r w:rsidRPr="000931FC">
        <w:rPr>
          <w:sz w:val="18"/>
          <w:szCs w:val="18"/>
          <w:lang w:val="en-US"/>
        </w:rPr>
        <w:t>@mail.ru</w:t>
      </w:r>
    </w:p>
    <w:p w:rsidR="00117DD8" w:rsidRPr="0028133E" w:rsidRDefault="00117DD8" w:rsidP="00117DD8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eastAsiaTheme="minorEastAsia"/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AFC4AE9" wp14:editId="6BD2B757">
                <wp:simplePos x="0" y="0"/>
                <wp:positionH relativeFrom="column">
                  <wp:posOffset>-235585</wp:posOffset>
                </wp:positionH>
                <wp:positionV relativeFrom="paragraph">
                  <wp:posOffset>76199</wp:posOffset>
                </wp:positionV>
                <wp:extent cx="6393180" cy="0"/>
                <wp:effectExtent l="0" t="19050" r="26670" b="381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9318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5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8.55pt,6pt" to="484.85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117DD8" w:rsidRPr="00117DD8" w:rsidRDefault="00117DD8" w:rsidP="0053325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val="en-US" w:eastAsia="ru-RU"/>
        </w:rPr>
      </w:pPr>
      <w:bookmarkStart w:id="0" w:name="_GoBack"/>
      <w:bookmarkEnd w:id="0"/>
    </w:p>
    <w:p w:rsidR="0053325D" w:rsidRPr="0053325D" w:rsidRDefault="0053325D" w:rsidP="0053325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1"/>
          <w:szCs w:val="21"/>
          <w:lang w:eastAsia="ru-RU"/>
        </w:rPr>
      </w:pP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УГОЛОВНАЯ ОТВЕТСТВЕННОСТЬ ЗА НЕЗАКОННЫЙ ОБОРОТ НАРКОТИКОВ</w:t>
      </w:r>
    </w:p>
    <w:p w:rsidR="0053325D" w:rsidRPr="0053325D" w:rsidRDefault="0053325D" w:rsidP="0053325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1"/>
          <w:szCs w:val="21"/>
          <w:lang w:eastAsia="ru-RU"/>
        </w:rPr>
      </w:pP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Уголовная ответственность предусмотрена за незаконные приобретение, хранение, перевозку, изготовление, переработку наркотических средств, психотропных веществ или их аналогов, а также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вещества, совершенные в значительном, крупном и особо крупном размер</w:t>
      </w:r>
      <w:proofErr w:type="gramStart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е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(</w:t>
      </w:r>
      <w:proofErr w:type="gramEnd"/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ст.228 УК РФ)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, незаконное производство, сбыт или пересылку наркотических средств, психотропных веществ </w:t>
      </w:r>
      <w:proofErr w:type="gramStart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или их аналогов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(ст.228.1 УК РФ)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, нарушение правил оборота наркотических средств или психотропных веществ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(ст.228.2 УК РФ)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, незаконные приобретение, хранение или перевозку </w:t>
      </w:r>
      <w:proofErr w:type="spellStart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прекурсоров</w:t>
      </w:r>
      <w:proofErr w:type="spellEnd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 наркотических средств или психотропных веществ, а также незаконные приобретение, хранение или перевозку растений, содержащих </w:t>
      </w:r>
      <w:proofErr w:type="spellStart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прекурсоры</w:t>
      </w:r>
      <w:proofErr w:type="spellEnd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 наркотических средств или психотропных веществ, либо их частей, содержащих </w:t>
      </w:r>
      <w:proofErr w:type="spellStart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прекурсоры</w:t>
      </w:r>
      <w:proofErr w:type="spellEnd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 наркотических средств или психотропных веществ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(228.4 УК РФ)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, хищение либо</w:t>
      </w:r>
      <w:proofErr w:type="gramEnd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 вымогательство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(ст.229 УК РФ)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, контрабанду наркотических средств, психотропных веществ, их </w:t>
      </w:r>
      <w:proofErr w:type="spellStart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прекурсоров</w:t>
      </w:r>
      <w:proofErr w:type="spellEnd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или аналогов, растений, содержащих наркотические средства, психотропные вещества или их </w:t>
      </w:r>
      <w:proofErr w:type="spellStart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прекурсоры</w:t>
      </w:r>
      <w:proofErr w:type="spellEnd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, либо их частей, содержащих наркотические средства, психотропные вещества или их </w:t>
      </w:r>
      <w:proofErr w:type="spellStart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прекурсоры</w:t>
      </w:r>
      <w:proofErr w:type="spellEnd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, инструментов или оборудования, находящихся под специальным контролем и используемых для изготовления наркотических средств или психотропных веществ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(229.1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1"/>
          <w:szCs w:val="21"/>
          <w:bdr w:val="none" w:sz="0" w:space="0" w:color="auto" w:frame="1"/>
          <w:lang w:eastAsia="ru-RU"/>
        </w:rPr>
        <w:t>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УК РФ)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, склонение к потреблению наркотических средств, психотропных веществ или их аналогов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(ст..230 УК РФ)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, незаконное культивирование растений, содержащих наркотические</w:t>
      </w:r>
      <w:proofErr w:type="gramEnd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 средства или психотропные вещества либо их </w:t>
      </w:r>
      <w:proofErr w:type="spellStart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прекурсоры</w:t>
      </w:r>
      <w:proofErr w:type="spellEnd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(ст.231 УК РФ)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, организацию либо содержание притонов для потребления наркотических средств, психотропных веществ или их аналогов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(ст.232 УК РФ)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, незаконную выдачу либо подделку рецептов или иных документов, дающих право на получение наркотических средств или психотропных веществ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(ст.233 УК РФ)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.</w:t>
      </w:r>
    </w:p>
    <w:p w:rsidR="0053325D" w:rsidRPr="0053325D" w:rsidRDefault="0053325D" w:rsidP="0053325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1"/>
          <w:szCs w:val="21"/>
          <w:lang w:eastAsia="ru-RU"/>
        </w:rPr>
      </w:pP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Ответственность за совершение преступлений в указанной сфере варьируется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от назначения штрафа от 100 тыс. руб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. вплоть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до пожизненного лишения свободы, предусмотренного ч.5 ст.228.1 УК РФ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. Кроме того, ч.3 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lastRenderedPageBreak/>
        <w:t>ст.230, а также ст.233 УК РФ в качестве дополнительного наказания предусматривают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 xml:space="preserve">лишение права </w:t>
      </w:r>
      <w:proofErr w:type="gramStart"/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 xml:space="preserve">занимать определенные </w:t>
      </w:r>
      <w:proofErr w:type="spellStart"/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должности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или</w:t>
      </w:r>
      <w:proofErr w:type="spellEnd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заниматься</w:t>
      </w:r>
      <w:proofErr w:type="gramEnd"/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 xml:space="preserve"> определенной деятельностью с максимальным сроком – до 20 лет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. </w:t>
      </w:r>
    </w:p>
    <w:p w:rsidR="0053325D" w:rsidRPr="0053325D" w:rsidRDefault="0053325D" w:rsidP="0053325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1"/>
          <w:szCs w:val="21"/>
          <w:lang w:eastAsia="ru-RU"/>
        </w:rPr>
      </w:pPr>
      <w:proofErr w:type="gramStart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Одновременно следует отметить, что, в соответствии со ст.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82.1 УК РФ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, осужденному к лишению свободы, признанному больным наркоманией, совершившему впервые преступление, предусмотренное  ч.1 ст.228, ч.1 ст.231 и ст.233 УК РФ, и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изъявившему желание добровольно пройти курс лечения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от наркомании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, а также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медико-социальную реабилитацию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,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суд может отсрочить отбывание наказания в виде лишения свободы до окончания лечения</w:t>
      </w:r>
      <w:proofErr w:type="gramEnd"/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 xml:space="preserve"> и </w:t>
      </w:r>
      <w:proofErr w:type="gramStart"/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медико-социальной</w:t>
      </w:r>
      <w:proofErr w:type="gramEnd"/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 xml:space="preserve"> реабилитации, но не более чем на пять лет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.</w:t>
      </w:r>
      <w:bookmarkStart w:id="1" w:name="p1020"/>
      <w:bookmarkEnd w:id="1"/>
    </w:p>
    <w:p w:rsidR="0053325D" w:rsidRPr="0053325D" w:rsidRDefault="0053325D" w:rsidP="0053325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1"/>
          <w:szCs w:val="21"/>
          <w:lang w:eastAsia="ru-RU"/>
        </w:rPr>
      </w:pP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 xml:space="preserve">После прохождения курса лечения от наркомании и </w:t>
      </w:r>
      <w:proofErr w:type="gramStart"/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медико-социальной</w:t>
      </w:r>
      <w:proofErr w:type="gramEnd"/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 xml:space="preserve"> реабилитации и при наличии объективно подтвержденной ремиссии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, длительность которой после окончания лечения и медико-социальной реабилитации составляет не менее двух лет,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суд освобождает осужденного, признанного больным наркоманией, от отбывания наказания или оставшейся части наказания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.</w:t>
      </w:r>
    </w:p>
    <w:p w:rsidR="0053325D" w:rsidRPr="0053325D" w:rsidRDefault="0053325D" w:rsidP="0053325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1"/>
          <w:szCs w:val="21"/>
          <w:lang w:eastAsia="ru-RU"/>
        </w:rPr>
      </w:pP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В случае</w:t>
      </w:r>
      <w:proofErr w:type="gramStart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,</w:t>
      </w:r>
      <w:proofErr w:type="gramEnd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 если осужденный, признанный больным наркоманией, отбывание наказания которому отсрочено,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отказался от прохождения курса лечения от наркомании, а также медико-социальной реабилитации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 или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 xml:space="preserve">уклоняется от </w:t>
      </w:r>
      <w:proofErr w:type="spellStart"/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лечения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после</w:t>
      </w:r>
      <w:proofErr w:type="spellEnd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 предупреждения, объявленного органом, осуществляющим контроль за поведением осужденного,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суд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 по представлению этого органа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отменяет отсрочку отбывания наказания и направляет осужденного для отбывания наказания в место, назначенное в соответствии с приговором суда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.</w:t>
      </w:r>
    </w:p>
    <w:p w:rsidR="0053325D" w:rsidRPr="0053325D" w:rsidRDefault="0053325D" w:rsidP="0053325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1"/>
          <w:szCs w:val="21"/>
          <w:lang w:eastAsia="ru-RU"/>
        </w:rPr>
      </w:pP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Кроме того, если в период отсрочки отбывания наказания осужденный, признанный больным наркоманией, совершил новое преступление, суд отменяет отсрочку отбывания наказания и направляет осужденного в место, назначенное в соответствии с приговором суда.</w:t>
      </w:r>
    </w:p>
    <w:p w:rsidR="0053325D" w:rsidRPr="0053325D" w:rsidRDefault="0053325D" w:rsidP="0053325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1"/>
          <w:szCs w:val="21"/>
          <w:lang w:eastAsia="ru-RU"/>
        </w:rPr>
      </w:pP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 </w:t>
      </w:r>
    </w:p>
    <w:p w:rsidR="0053325D" w:rsidRPr="0053325D" w:rsidRDefault="0053325D" w:rsidP="0053325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1"/>
          <w:szCs w:val="21"/>
          <w:lang w:eastAsia="ru-RU"/>
        </w:rPr>
      </w:pP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АДМИНИСТРАТИВНАЯ ОТВЕТСТВЕННОСТЬ ЗА НЕЗАКОННЫЙ ОБОРОТ НАРКОТИКОВ</w:t>
      </w:r>
    </w:p>
    <w:p w:rsidR="0053325D" w:rsidRPr="0053325D" w:rsidRDefault="0053325D" w:rsidP="0053325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1"/>
          <w:szCs w:val="21"/>
          <w:lang w:eastAsia="ru-RU"/>
        </w:rPr>
      </w:pP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Действующим федеральным законодательством предусмотрена административная ответственность за нарушения порядка оборота наркотических средств и </w:t>
      </w:r>
      <w:proofErr w:type="spellStart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психоактивных</w:t>
      </w:r>
      <w:proofErr w:type="spellEnd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 веществ.</w:t>
      </w:r>
    </w:p>
    <w:p w:rsidR="0053325D" w:rsidRPr="0053325D" w:rsidRDefault="0053325D" w:rsidP="0053325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1"/>
          <w:szCs w:val="21"/>
          <w:lang w:eastAsia="ru-RU"/>
        </w:rPr>
      </w:pPr>
      <w:proofErr w:type="gramStart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Так, административная ответственность предусмотрена за потребление наркотиков  без назначения  врача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(ст.6.9 КоАП РФ)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, в общественных местах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(ч.3 ст.20.20 КоАП РФ)</w:t>
      </w:r>
      <w:r w:rsidRPr="0053325D">
        <w:rPr>
          <w:rFonts w:ascii="Times New Roman" w:eastAsia="Times New Roman" w:hAnsi="Times New Roman" w:cs="Times New Roman"/>
          <w:color w:val="2B2B2B"/>
          <w:sz w:val="21"/>
          <w:szCs w:val="21"/>
          <w:bdr w:val="none" w:sz="0" w:space="0" w:color="auto" w:frame="1"/>
          <w:lang w:eastAsia="ru-RU"/>
        </w:rPr>
        <w:t>, п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оявление в общественных местах  в  состоянии    опьянения, оскорбляющем человеческое достоинство и общественную нравственность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(ст.20.21 КоАП РФ)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, появление в состоянии опьянения несовершеннолетних в возрасте до шестнадцати лет, а равно потребление ими наркотических средств или психотропных веществ без</w:t>
      </w:r>
      <w:proofErr w:type="gramEnd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назначения врача, иных одурманивающих веществ в общественных местах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(ст.20.22 КоАП РФ)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, пропаганду либо незаконную рекламу наркотических средств, психотропных веществ или их </w:t>
      </w:r>
      <w:proofErr w:type="spellStart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прекурсоров</w:t>
      </w:r>
      <w:proofErr w:type="spellEnd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(ст.6.13 КоАП РФ)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, нарушение правил оборота веществ, инструментов или 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lastRenderedPageBreak/>
        <w:t>оборудования, используемых для изготовления наркотических средств или психотропных веществ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(ст.6.15 КоАП РФ)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, непринятие мер по обеспечению режима охраны посевов, мест хранения и переработки растений, включенных в</w:t>
      </w:r>
      <w:proofErr w:type="gramEnd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 Перечень наркотических средств, психотропных веществ и их </w:t>
      </w:r>
      <w:proofErr w:type="spellStart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прекурсоров</w:t>
      </w:r>
      <w:proofErr w:type="spellEnd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, подлежащих контролю в Российской Федерации, и конопли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(ст.10.4 КоАП РФ)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, непринятие мер по уничтожению дикорастущих растений, включенных в Перечень наркотических средств, психотропных веществ и их </w:t>
      </w:r>
      <w:proofErr w:type="spellStart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прекурсоров</w:t>
      </w:r>
      <w:proofErr w:type="spellEnd"/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, подлежащих контролю в Российской Федерации, и дикорастущей конопли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(10.5 КоАП РФ)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.</w:t>
      </w:r>
    </w:p>
    <w:p w:rsidR="0053325D" w:rsidRPr="0053325D" w:rsidRDefault="0053325D" w:rsidP="0053325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1"/>
          <w:szCs w:val="21"/>
          <w:lang w:eastAsia="ru-RU"/>
        </w:rPr>
      </w:pP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Санкции данных статей для физических лиц предусматривают наказания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в виде штрафов от 500 руб. до административного ареста до 15 суток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, для юридических лиц –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штрафы от 50 тыс. руб. до административного приостановления деятельности до 90 суток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.</w:t>
      </w:r>
    </w:p>
    <w:p w:rsidR="0053325D" w:rsidRPr="0053325D" w:rsidRDefault="0053325D" w:rsidP="0053325D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1"/>
          <w:szCs w:val="21"/>
          <w:lang w:eastAsia="ru-RU"/>
        </w:rPr>
      </w:pP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Одновременно следует отметить, что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в соответствии с примечанием к ст.6.9 КоАП РФ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лицо, добровольно обратившееся в лечебно-профилактическое учреждение для лечения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 в связи с потреблением наркотических средств или психотропных веществ без назначения врача, </w:t>
      </w:r>
      <w:r w:rsidRPr="0053325D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освобождается от административной ответственности за данное правонарушение</w:t>
      </w:r>
      <w:r w:rsidRPr="0053325D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. Кроме того, лицо, в установленном порядке признанное больным наркоманией, может быть с его согласия направлено на медицинское и социальное восстановление в лечебно-профилактическое учреждение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53325D" w:rsidRPr="0053325D" w:rsidRDefault="0053325D" w:rsidP="0053325D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9D2100"/>
          <w:sz w:val="15"/>
          <w:szCs w:val="15"/>
          <w:lang w:eastAsia="ru-RU"/>
        </w:rPr>
      </w:pPr>
    </w:p>
    <w:p w:rsidR="00BA0626" w:rsidRDefault="00BA0626"/>
    <w:sectPr w:rsidR="00BA06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59F"/>
    <w:rsid w:val="000A5926"/>
    <w:rsid w:val="00117DD8"/>
    <w:rsid w:val="00215C27"/>
    <w:rsid w:val="003E0D37"/>
    <w:rsid w:val="0053325D"/>
    <w:rsid w:val="005B26E4"/>
    <w:rsid w:val="006F52FB"/>
    <w:rsid w:val="008704A1"/>
    <w:rsid w:val="008F4663"/>
    <w:rsid w:val="009D5447"/>
    <w:rsid w:val="00B72618"/>
    <w:rsid w:val="00BA0626"/>
    <w:rsid w:val="00D34500"/>
    <w:rsid w:val="00D42DE8"/>
    <w:rsid w:val="00E577B7"/>
    <w:rsid w:val="00E8359F"/>
    <w:rsid w:val="00F61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7D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17DD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08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795156">
          <w:marLeft w:val="150"/>
          <w:marRight w:val="150"/>
          <w:marTop w:val="0"/>
          <w:marBottom w:val="0"/>
          <w:divBdr>
            <w:top w:val="single" w:sz="6" w:space="0" w:color="9D210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766612">
              <w:marLeft w:val="3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2509">
          <w:marLeft w:val="150"/>
          <w:marRight w:val="150"/>
          <w:marTop w:val="300"/>
          <w:marBottom w:val="0"/>
          <w:divBdr>
            <w:top w:val="single" w:sz="6" w:space="15" w:color="9D2100"/>
            <w:left w:val="none" w:sz="0" w:space="0" w:color="auto"/>
            <w:bottom w:val="none" w:sz="0" w:space="15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1057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Муслим</dc:creator>
  <cp:lastModifiedBy>Mohammad</cp:lastModifiedBy>
  <cp:revision>2</cp:revision>
  <dcterms:created xsi:type="dcterms:W3CDTF">2017-12-18T12:13:00Z</dcterms:created>
  <dcterms:modified xsi:type="dcterms:W3CDTF">2017-12-18T12:13:00Z</dcterms:modified>
</cp:coreProperties>
</file>